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C49E" w14:textId="77777777" w:rsidR="00ED5846" w:rsidRDefault="00ED5846" w:rsidP="00ED5846">
      <w:pPr>
        <w:pStyle w:val="StandardWeb"/>
        <w:spacing w:before="0" w:beforeAutospacing="0" w:after="0" w:afterAutospacing="0"/>
        <w:jc w:val="center"/>
        <w:rPr>
          <w:rFonts w:ascii="Arial" w:hAnsi="Arial" w:cs="Arial"/>
        </w:rPr>
      </w:pPr>
      <w:r>
        <w:rPr>
          <w:rFonts w:ascii="Arial" w:hAnsi="Arial" w:cs="Arial"/>
          <w:color w:val="000000" w:themeColor="text1"/>
          <w:kern w:val="24"/>
          <w:sz w:val="36"/>
          <w:szCs w:val="36"/>
        </w:rPr>
        <w:t>Erweiterte Schulische Betreuung an der Günderrodeschule</w:t>
      </w:r>
    </w:p>
    <w:p w14:paraId="0977A211" w14:textId="77777777" w:rsidR="00ED5846" w:rsidRDefault="00ED5846" w:rsidP="00ED5846">
      <w:pPr>
        <w:pStyle w:val="StandardWeb"/>
        <w:spacing w:before="0" w:beforeAutospacing="0" w:after="0" w:afterAutospacing="0"/>
        <w:rPr>
          <w:rFonts w:ascii="Arial" w:hAnsi="Arial" w:cs="Arial"/>
          <w:b/>
          <w:bCs/>
          <w:color w:val="C00000"/>
          <w:kern w:val="24"/>
          <w:sz w:val="20"/>
          <w:szCs w:val="20"/>
          <w:u w:val="single"/>
        </w:rPr>
      </w:pPr>
    </w:p>
    <w:p w14:paraId="4D911049" w14:textId="77777777" w:rsidR="00ED5846" w:rsidRDefault="00ED5846" w:rsidP="00ED5846">
      <w:pPr>
        <w:pStyle w:val="StandardWeb"/>
        <w:spacing w:before="0" w:beforeAutospacing="0" w:after="0" w:afterAutospacing="0"/>
        <w:rPr>
          <w:rFonts w:ascii="Arial" w:hAnsi="Arial" w:cs="Arial"/>
          <w:b/>
          <w:bCs/>
          <w:color w:val="C00000"/>
          <w:kern w:val="24"/>
          <w:sz w:val="20"/>
          <w:szCs w:val="20"/>
          <w:u w:val="single"/>
        </w:rPr>
      </w:pPr>
    </w:p>
    <w:p w14:paraId="512A9D81" w14:textId="77777777" w:rsidR="00ED5846" w:rsidRPr="00E268EB" w:rsidRDefault="00ED5846" w:rsidP="00ED5846">
      <w:pPr>
        <w:pStyle w:val="StandardWeb"/>
        <w:spacing w:before="0" w:beforeAutospacing="0" w:after="0" w:afterAutospacing="0"/>
        <w:rPr>
          <w:rFonts w:ascii="Arial Nova" w:hAnsi="Arial Nova" w:cs="Arial"/>
          <w:b/>
          <w:bCs/>
          <w:color w:val="C00000"/>
          <w:kern w:val="24"/>
          <w:sz w:val="20"/>
          <w:szCs w:val="20"/>
          <w:u w:val="single"/>
        </w:rPr>
      </w:pPr>
      <w:r w:rsidRPr="00E268EB">
        <w:rPr>
          <w:rFonts w:ascii="Arial Nova" w:hAnsi="Arial Nova" w:cs="Arial"/>
          <w:b/>
          <w:bCs/>
          <w:color w:val="C00000"/>
          <w:kern w:val="24"/>
          <w:sz w:val="20"/>
          <w:szCs w:val="20"/>
          <w:u w:val="single"/>
        </w:rPr>
        <w:t>UNSER ANGEBOT</w:t>
      </w:r>
    </w:p>
    <w:p w14:paraId="6AE947A9" w14:textId="77777777" w:rsidR="00ED5846" w:rsidRDefault="00E268EB" w:rsidP="00ED5846">
      <w:pPr>
        <w:pStyle w:val="StandardWeb"/>
        <w:spacing w:before="0" w:beforeAutospacing="0" w:after="0" w:afterAutospacing="0"/>
        <w:rPr>
          <w:rFonts w:ascii="Arial Nova" w:hAnsi="Arial Nova"/>
          <w:sz w:val="20"/>
          <w:szCs w:val="20"/>
        </w:rPr>
      </w:pPr>
      <w:r>
        <w:rPr>
          <w:rFonts w:ascii="Arial Nova" w:hAnsi="Arial Nova"/>
          <w:sz w:val="20"/>
          <w:szCs w:val="20"/>
        </w:rPr>
        <w:t>Seit dem 01.04.2013 bietet die ESB in Trägerschaft des Familienzentrums Monikahaus an der Günderrodeschule Betreuungsplätze an.</w:t>
      </w:r>
      <w:r w:rsidR="00ED5846" w:rsidRPr="00E268EB">
        <w:rPr>
          <w:rFonts w:ascii="Arial Nova" w:hAnsi="Arial Nova"/>
          <w:sz w:val="20"/>
          <w:szCs w:val="20"/>
        </w:rPr>
        <w:t xml:space="preserve"> </w:t>
      </w:r>
    </w:p>
    <w:p w14:paraId="126F0A85" w14:textId="77777777" w:rsidR="00E268EB" w:rsidRPr="00E268EB" w:rsidRDefault="00E268EB" w:rsidP="00ED5846">
      <w:pPr>
        <w:pStyle w:val="StandardWeb"/>
        <w:spacing w:before="0" w:beforeAutospacing="0" w:after="0" w:afterAutospacing="0"/>
        <w:rPr>
          <w:rFonts w:ascii="Arial Nova" w:hAnsi="Arial Nova" w:cs="Arial"/>
          <w:sz w:val="20"/>
          <w:szCs w:val="20"/>
        </w:rPr>
      </w:pPr>
      <w:r>
        <w:rPr>
          <w:rFonts w:ascii="Arial Nova" w:hAnsi="Arial Nova"/>
          <w:sz w:val="20"/>
          <w:szCs w:val="20"/>
        </w:rPr>
        <w:t>Momentan stellt die ESB der Elternschaft der Günderrodeschule 105 Betreuungsplätze zur Verfügung. Das Team, bestehend aus Fach- und Honorarkräften</w:t>
      </w:r>
      <w:r w:rsidR="00230131">
        <w:rPr>
          <w:rFonts w:ascii="Arial Nova" w:hAnsi="Arial Nova"/>
          <w:sz w:val="20"/>
          <w:szCs w:val="20"/>
        </w:rPr>
        <w:t>, bietet den Kindern eine sstrukturierte pädagogische Betreuung mit Mittagessen, Hausaufgabenbetreuung, Spielzeit, AGs und Ferienprogramm an.</w:t>
      </w:r>
    </w:p>
    <w:p w14:paraId="48F347FD" w14:textId="77777777" w:rsidR="00230131" w:rsidRDefault="00230131" w:rsidP="00ED5846">
      <w:pPr>
        <w:pStyle w:val="StandardWeb"/>
        <w:spacing w:before="0" w:beforeAutospacing="0" w:after="0" w:afterAutospacing="0"/>
        <w:textAlignment w:val="baseline"/>
        <w:rPr>
          <w:rFonts w:ascii="Arial Nova" w:hAnsi="Arial Nova" w:cs="Arial"/>
          <w:b/>
          <w:bCs/>
          <w:color w:val="C00000"/>
          <w:kern w:val="24"/>
          <w:sz w:val="20"/>
          <w:szCs w:val="20"/>
        </w:rPr>
      </w:pPr>
    </w:p>
    <w:p w14:paraId="381D8D2D" w14:textId="77777777" w:rsidR="00ED5846" w:rsidRPr="00E268EB" w:rsidRDefault="00ED5846" w:rsidP="00ED5846">
      <w:pPr>
        <w:pStyle w:val="StandardWeb"/>
        <w:spacing w:before="0" w:beforeAutospacing="0" w:after="0" w:afterAutospacing="0"/>
        <w:textAlignment w:val="baseline"/>
        <w:rPr>
          <w:rFonts w:ascii="Arial Nova" w:hAnsi="Arial Nova" w:cs="Arial"/>
          <w:sz w:val="20"/>
          <w:szCs w:val="20"/>
        </w:rPr>
      </w:pPr>
      <w:r w:rsidRPr="00E268EB">
        <w:rPr>
          <w:rFonts w:ascii="Arial Nova" w:hAnsi="Arial Nova" w:cs="Arial"/>
          <w:b/>
          <w:bCs/>
          <w:color w:val="C00000"/>
          <w:kern w:val="24"/>
          <w:sz w:val="20"/>
          <w:szCs w:val="20"/>
        </w:rPr>
        <w:t>ÖFFNUNGSZEITEN</w:t>
      </w:r>
    </w:p>
    <w:p w14:paraId="60BDD023" w14:textId="77777777" w:rsidR="00ED5846" w:rsidRPr="00E268EB" w:rsidRDefault="00ED5846" w:rsidP="00ED5846">
      <w:pPr>
        <w:pStyle w:val="Listenabsatz"/>
        <w:numPr>
          <w:ilvl w:val="0"/>
          <w:numId w:val="1"/>
        </w:numPr>
        <w:shd w:val="clear" w:color="auto" w:fill="FFFFFF"/>
        <w:spacing w:before="100" w:beforeAutospacing="1" w:after="100" w:afterAutospacing="1" w:line="240" w:lineRule="auto"/>
        <w:rPr>
          <w:rFonts w:ascii="Arial Nova" w:eastAsia="Times New Roman" w:hAnsi="Arial Nova" w:cs="Times New Roman"/>
          <w:sz w:val="20"/>
          <w:szCs w:val="20"/>
          <w:lang w:eastAsia="de-DE"/>
        </w:rPr>
      </w:pPr>
      <w:r w:rsidRPr="00E268EB">
        <w:rPr>
          <w:rFonts w:ascii="Arial Nova" w:eastAsia="Times New Roman" w:hAnsi="Arial Nova" w:cs="Times New Roman"/>
          <w:sz w:val="20"/>
          <w:szCs w:val="20"/>
          <w:lang w:eastAsia="de-DE"/>
        </w:rPr>
        <w:t xml:space="preserve">Frühbetreuung vor dem Unterricht ab 07:00 Uhr bis 08:00 Uhr </w:t>
      </w:r>
    </w:p>
    <w:p w14:paraId="6CE6B1EB" w14:textId="77777777" w:rsidR="00ED5846" w:rsidRPr="00E268EB" w:rsidRDefault="00ED5846" w:rsidP="00CC723B">
      <w:pPr>
        <w:pStyle w:val="Listenabsatz"/>
        <w:numPr>
          <w:ilvl w:val="0"/>
          <w:numId w:val="1"/>
        </w:numPr>
        <w:shd w:val="clear" w:color="auto" w:fill="FFFFFF"/>
        <w:spacing w:after="0" w:line="240" w:lineRule="auto"/>
        <w:rPr>
          <w:rFonts w:ascii="Arial Nova" w:eastAsiaTheme="minorEastAsia" w:hAnsi="Arial Nova" w:cs="Arial"/>
          <w:b/>
          <w:bCs/>
          <w:color w:val="C00000"/>
          <w:kern w:val="24"/>
          <w:sz w:val="20"/>
          <w:szCs w:val="20"/>
          <w:lang w:eastAsia="de-DE"/>
        </w:rPr>
      </w:pPr>
      <w:r w:rsidRPr="00E268EB">
        <w:rPr>
          <w:rFonts w:ascii="Arial Nova" w:eastAsia="Times New Roman" w:hAnsi="Arial Nova" w:cs="Times New Roman"/>
          <w:sz w:val="20"/>
          <w:szCs w:val="20"/>
          <w:lang w:eastAsia="de-DE"/>
        </w:rPr>
        <w:t>Betreuungsbeginn 11:30 bis 15:00 Uhr (Halbtagsplatz) bzw. 17:00 (Zweidrittelplatz)</w:t>
      </w:r>
    </w:p>
    <w:p w14:paraId="69447117" w14:textId="77777777" w:rsidR="00362B92" w:rsidRPr="00E268EB" w:rsidRDefault="00362B92" w:rsidP="00362B92">
      <w:pPr>
        <w:pStyle w:val="Listenabsatz"/>
        <w:shd w:val="clear" w:color="auto" w:fill="FFFFFF"/>
        <w:spacing w:after="0" w:line="240" w:lineRule="auto"/>
        <w:ind w:left="1440"/>
        <w:rPr>
          <w:rFonts w:ascii="Arial Nova" w:eastAsiaTheme="minorEastAsia" w:hAnsi="Arial Nova" w:cs="Arial"/>
          <w:b/>
          <w:bCs/>
          <w:color w:val="C00000"/>
          <w:kern w:val="24"/>
          <w:sz w:val="20"/>
          <w:szCs w:val="20"/>
          <w:lang w:eastAsia="de-DE"/>
        </w:rPr>
      </w:pPr>
    </w:p>
    <w:p w14:paraId="01B36EC7" w14:textId="77777777" w:rsidR="00B05937" w:rsidRPr="00E268EB" w:rsidRDefault="00ED5846" w:rsidP="00B05937">
      <w:pPr>
        <w:pStyle w:val="StandardWeb"/>
        <w:spacing w:before="0" w:beforeAutospacing="0" w:after="0" w:afterAutospacing="0"/>
        <w:rPr>
          <w:rFonts w:ascii="Arial Nova" w:hAnsi="Arial Nova" w:cs="Arial"/>
          <w:b/>
          <w:bCs/>
          <w:color w:val="C00000"/>
          <w:kern w:val="24"/>
          <w:sz w:val="20"/>
          <w:szCs w:val="20"/>
        </w:rPr>
      </w:pPr>
      <w:r w:rsidRPr="00E268EB">
        <w:rPr>
          <w:rFonts w:ascii="Arial Nova" w:hAnsi="Arial Nova" w:cs="Arial"/>
          <w:b/>
          <w:bCs/>
          <w:color w:val="C00000"/>
          <w:kern w:val="24"/>
          <w:sz w:val="20"/>
          <w:szCs w:val="20"/>
        </w:rPr>
        <w:t>KOSTEN</w:t>
      </w:r>
    </w:p>
    <w:p w14:paraId="5BAD7F97" w14:textId="77777777" w:rsidR="00ED5846" w:rsidRDefault="00ED5846" w:rsidP="00B05937">
      <w:pPr>
        <w:pStyle w:val="StandardWeb"/>
        <w:spacing w:before="0" w:beforeAutospacing="0" w:after="0" w:afterAutospacing="0"/>
        <w:rPr>
          <w:rFonts w:ascii="Arial Nova" w:eastAsia="Times New Roman" w:hAnsi="Arial Nova"/>
          <w:sz w:val="20"/>
          <w:szCs w:val="20"/>
        </w:rPr>
      </w:pPr>
      <w:r w:rsidRPr="00E268EB">
        <w:rPr>
          <w:rFonts w:ascii="Arial Nova" w:eastAsia="Times New Roman" w:hAnsi="Arial Nova"/>
          <w:sz w:val="20"/>
          <w:szCs w:val="20"/>
        </w:rPr>
        <w:t xml:space="preserve">Die Beiträge der Eltern errechnen sich anhand der Entgeltvereinbarungen der Stadt Frankfurt. Eine Anmeldung für die Frühbetreuung ist nicht erforderlich. Für die Teilnahme an der Erweiterten Schulischen Betreuung wird ein Betreuungsvertrag zwischen dem Familienzentrum Monikahaus und den Eltern bzw. Erziehungsberechtigten abgeschlossen. Bitte registrieren Sie Ihr Kind auf folgender Interseite: </w:t>
      </w:r>
      <w:r w:rsidRPr="00E268EB">
        <w:rPr>
          <w:rFonts w:ascii="Arial Nova" w:eastAsia="Times New Roman" w:hAnsi="Arial Nova"/>
          <w:b/>
          <w:bCs/>
          <w:sz w:val="20"/>
          <w:szCs w:val="20"/>
        </w:rPr>
        <w:t>kindernetfrankfurt.de</w:t>
      </w:r>
      <w:r w:rsidR="00E21818" w:rsidRPr="00E268EB">
        <w:rPr>
          <w:rFonts w:ascii="Arial Nova" w:eastAsia="Times New Roman" w:hAnsi="Arial Nova"/>
          <w:b/>
          <w:bCs/>
          <w:sz w:val="20"/>
          <w:szCs w:val="20"/>
        </w:rPr>
        <w:t xml:space="preserve">. </w:t>
      </w:r>
      <w:r w:rsidR="00E21818" w:rsidRPr="00E268EB">
        <w:rPr>
          <w:rFonts w:ascii="Arial Nova" w:eastAsia="Times New Roman" w:hAnsi="Arial Nova"/>
          <w:sz w:val="20"/>
          <w:szCs w:val="20"/>
        </w:rPr>
        <w:t>Nur dort registrierte Kinder können bei der Platzvergabe berücksichtigt werden.</w:t>
      </w:r>
    </w:p>
    <w:p w14:paraId="2A049FA6" w14:textId="77777777" w:rsidR="00230131" w:rsidRPr="00E268EB" w:rsidRDefault="00230131" w:rsidP="00B05937">
      <w:pPr>
        <w:pStyle w:val="StandardWeb"/>
        <w:spacing w:before="0" w:beforeAutospacing="0" w:after="0" w:afterAutospacing="0"/>
        <w:rPr>
          <w:rFonts w:ascii="Arial Nova" w:hAnsi="Arial Nova" w:cs="Arial"/>
          <w:color w:val="000000"/>
          <w:kern w:val="24"/>
          <w:sz w:val="20"/>
          <w:szCs w:val="20"/>
        </w:rPr>
      </w:pPr>
    </w:p>
    <w:p w14:paraId="0E6D5AFB" w14:textId="77777777" w:rsidR="00ED5846" w:rsidRPr="00E268EB" w:rsidRDefault="00ED5846" w:rsidP="00ED5846">
      <w:pPr>
        <w:pStyle w:val="StandardWeb"/>
        <w:spacing w:before="0" w:beforeAutospacing="0" w:after="0" w:afterAutospacing="0"/>
        <w:rPr>
          <w:rFonts w:ascii="Arial Nova" w:hAnsi="Arial Nova" w:cs="Arial"/>
          <w:b/>
          <w:bCs/>
          <w:color w:val="C00000"/>
          <w:kern w:val="24"/>
          <w:sz w:val="20"/>
          <w:szCs w:val="20"/>
        </w:rPr>
      </w:pPr>
      <w:r w:rsidRPr="00E268EB">
        <w:rPr>
          <w:rFonts w:ascii="Arial Nova" w:hAnsi="Arial Nova" w:cs="Arial"/>
          <w:b/>
          <w:bCs/>
          <w:color w:val="C00000"/>
          <w:kern w:val="24"/>
          <w:sz w:val="20"/>
          <w:szCs w:val="20"/>
        </w:rPr>
        <w:t>ANSPRECHPARTNER</w:t>
      </w:r>
    </w:p>
    <w:p w14:paraId="14480117" w14:textId="77777777" w:rsidR="00ED5846" w:rsidRPr="00E268EB" w:rsidRDefault="00ED5846" w:rsidP="00362B92">
      <w:pPr>
        <w:pStyle w:val="StandardWeb"/>
        <w:spacing w:before="0" w:beforeAutospacing="0" w:after="0" w:afterAutospacing="0"/>
        <w:rPr>
          <w:rFonts w:ascii="Arial Nova" w:hAnsi="Arial Nova" w:cs="Arial"/>
          <w:sz w:val="20"/>
          <w:szCs w:val="20"/>
        </w:rPr>
      </w:pPr>
      <w:r w:rsidRPr="00E268EB">
        <w:rPr>
          <w:rFonts w:ascii="Arial Nova" w:hAnsi="Arial Nova" w:cs="Arial"/>
          <w:color w:val="000000"/>
          <w:sz w:val="20"/>
          <w:szCs w:val="20"/>
        </w:rPr>
        <w:t>Bei Fragen zur Erweiterten Schulischen Betreuung steht Ihnen</w:t>
      </w:r>
      <w:r w:rsidRPr="00E268EB">
        <w:rPr>
          <w:rFonts w:ascii="Arial Nova" w:hAnsi="Arial Nova" w:cs="Arial"/>
          <w:b/>
          <w:bCs/>
          <w:color w:val="000000"/>
          <w:sz w:val="20"/>
          <w:szCs w:val="20"/>
        </w:rPr>
        <w:t xml:space="preserve"> Sabine Dupke</w:t>
      </w:r>
      <w:r w:rsidRPr="00E268EB">
        <w:rPr>
          <w:rFonts w:ascii="Arial Nova" w:hAnsi="Arial Nova" w:cs="Arial"/>
          <w:color w:val="000000"/>
          <w:sz w:val="20"/>
          <w:szCs w:val="20"/>
        </w:rPr>
        <w:t xml:space="preserve"> unter der Telefonnummer </w:t>
      </w:r>
      <w:r w:rsidRPr="00E268EB">
        <w:rPr>
          <w:rFonts w:ascii="Arial Nova" w:hAnsi="Arial Nova" w:cs="Arial"/>
          <w:b/>
          <w:bCs/>
          <w:color w:val="000000"/>
          <w:sz w:val="20"/>
          <w:szCs w:val="20"/>
        </w:rPr>
        <w:t xml:space="preserve">0176 16660790 </w:t>
      </w:r>
      <w:r w:rsidRPr="00E268EB">
        <w:rPr>
          <w:rFonts w:ascii="Arial Nova" w:hAnsi="Arial Nova" w:cs="Arial"/>
          <w:color w:val="000000"/>
          <w:sz w:val="20"/>
          <w:szCs w:val="20"/>
        </w:rPr>
        <w:t>oder per Mail</w:t>
      </w:r>
      <w:r w:rsidRPr="00E268EB">
        <w:rPr>
          <w:rFonts w:ascii="Arial Nova" w:hAnsi="Arial Nova" w:cs="Arial"/>
          <w:b/>
          <w:bCs/>
          <w:color w:val="000000"/>
          <w:sz w:val="20"/>
          <w:szCs w:val="20"/>
        </w:rPr>
        <w:t xml:space="preserve"> sabine.dupke@skf-frankfurt.de</w:t>
      </w:r>
      <w:r w:rsidRPr="00E268EB">
        <w:rPr>
          <w:rFonts w:ascii="Arial Nova" w:hAnsi="Arial Nova" w:cs="Arial"/>
          <w:color w:val="000000"/>
          <w:sz w:val="20"/>
          <w:szCs w:val="20"/>
        </w:rPr>
        <w:t xml:space="preserve"> gerne zur Verfügung.</w:t>
      </w:r>
      <w:r w:rsidRPr="00E268EB">
        <w:rPr>
          <w:rFonts w:ascii="Arial Nova" w:hAnsi="Arial Nova" w:cs="Arial"/>
          <w:sz w:val="20"/>
          <w:szCs w:val="20"/>
        </w:rPr>
        <w:tab/>
      </w:r>
      <w:r w:rsidRPr="00E268EB">
        <w:rPr>
          <w:rFonts w:ascii="Arial Nova" w:hAnsi="Arial Nova" w:cs="Arial"/>
          <w:sz w:val="20"/>
          <w:szCs w:val="20"/>
        </w:rPr>
        <w:tab/>
      </w:r>
      <w:r w:rsidRPr="00E268EB">
        <w:rPr>
          <w:rFonts w:ascii="Arial Nova" w:hAnsi="Arial Nova" w:cs="Arial"/>
          <w:sz w:val="20"/>
          <w:szCs w:val="20"/>
        </w:rPr>
        <w:tab/>
      </w:r>
    </w:p>
    <w:p w14:paraId="295E81C9" w14:textId="77777777" w:rsidR="00ED5846" w:rsidRPr="00E268EB" w:rsidRDefault="00362B92" w:rsidP="00ED5846">
      <w:pPr>
        <w:rPr>
          <w:rFonts w:ascii="Arial Nova" w:hAnsi="Arial Nova" w:cs="Arial"/>
          <w:sz w:val="20"/>
          <w:szCs w:val="20"/>
        </w:rPr>
      </w:pPr>
      <w:r w:rsidRPr="00E268EB">
        <w:rPr>
          <w:rFonts w:ascii="Arial Nova" w:hAnsi="Arial Nova"/>
          <w:noProof/>
          <w:sz w:val="20"/>
          <w:szCs w:val="20"/>
        </w:rPr>
        <w:drawing>
          <wp:anchor distT="0" distB="0" distL="114300" distR="114300" simplePos="0" relativeHeight="251659776" behindDoc="0" locked="0" layoutInCell="1" allowOverlap="1" wp14:anchorId="6C8FC4DB" wp14:editId="6280029D">
            <wp:simplePos x="0" y="0"/>
            <wp:positionH relativeFrom="column">
              <wp:posOffset>2052955</wp:posOffset>
            </wp:positionH>
            <wp:positionV relativeFrom="paragraph">
              <wp:posOffset>23900</wp:posOffset>
            </wp:positionV>
            <wp:extent cx="1504950" cy="1032518"/>
            <wp:effectExtent l="38100" t="38100" r="19050" b="15240"/>
            <wp:wrapNone/>
            <wp:docPr id="1" name="Grafik 1" descr="Krabbelstube au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abbelstube auß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560" cy="1035681"/>
                    </a:xfrm>
                    <a:prstGeom prst="rect">
                      <a:avLst/>
                    </a:prstGeom>
                    <a:noFill/>
                    <a:ln w="25400">
                      <a:solidFill>
                        <a:schemeClr val="bg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Pr="00E268EB">
        <w:rPr>
          <w:rFonts w:ascii="Arial Nova" w:hAnsi="Arial Nova"/>
          <w:noProof/>
          <w:sz w:val="20"/>
          <w:szCs w:val="20"/>
        </w:rPr>
        <w:drawing>
          <wp:inline distT="0" distB="0" distL="0" distR="0" wp14:anchorId="63F12104" wp14:editId="348C8A71">
            <wp:extent cx="1447800" cy="1086169"/>
            <wp:effectExtent l="0" t="0" r="0" b="0"/>
            <wp:docPr id="3" name="Grafik 3" descr="Ein Bild, das Baum, Boden, draußen, Par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aum, Boden, draußen, Park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65597" cy="1099521"/>
                    </a:xfrm>
                    <a:prstGeom prst="rect">
                      <a:avLst/>
                    </a:prstGeom>
                    <a:noFill/>
                    <a:ln>
                      <a:noFill/>
                    </a:ln>
                  </pic:spPr>
                </pic:pic>
              </a:graphicData>
            </a:graphic>
          </wp:inline>
        </w:drawing>
      </w:r>
    </w:p>
    <w:p w14:paraId="29A5B8DD" w14:textId="77777777" w:rsidR="00ED5846" w:rsidRPr="00E268EB" w:rsidRDefault="00ED5846" w:rsidP="00ED5846">
      <w:pPr>
        <w:pStyle w:val="StandardWeb"/>
        <w:spacing w:before="0" w:beforeAutospacing="0" w:after="0" w:afterAutospacing="0"/>
        <w:rPr>
          <w:rFonts w:ascii="Arial Nova" w:hAnsi="Arial Nova" w:cs="Arial"/>
          <w:b/>
          <w:bCs/>
          <w:color w:val="C00000"/>
          <w:kern w:val="24"/>
          <w:sz w:val="20"/>
          <w:szCs w:val="20"/>
          <w:u w:val="single"/>
        </w:rPr>
      </w:pPr>
    </w:p>
    <w:p w14:paraId="55B1BCA4" w14:textId="77777777" w:rsidR="00ED5846" w:rsidRPr="00E268EB" w:rsidRDefault="00ED5846" w:rsidP="00ED5846">
      <w:pPr>
        <w:pStyle w:val="StandardWeb"/>
        <w:spacing w:before="0" w:beforeAutospacing="0" w:after="0" w:afterAutospacing="0"/>
        <w:rPr>
          <w:rFonts w:ascii="Arial Nova" w:hAnsi="Arial Nova" w:cs="Arial"/>
          <w:sz w:val="20"/>
          <w:szCs w:val="20"/>
        </w:rPr>
      </w:pPr>
      <w:r w:rsidRPr="00E268EB">
        <w:rPr>
          <w:rFonts w:ascii="Arial Nova" w:hAnsi="Arial Nova" w:cs="Arial"/>
          <w:b/>
          <w:bCs/>
          <w:color w:val="C00000"/>
          <w:kern w:val="24"/>
          <w:sz w:val="20"/>
          <w:szCs w:val="20"/>
          <w:u w:val="single"/>
        </w:rPr>
        <w:t xml:space="preserve">PÄDAGOGISCHE GRUNDHALTUNG </w:t>
      </w:r>
    </w:p>
    <w:p w14:paraId="1E9ECEED" w14:textId="77777777" w:rsidR="00ED5846" w:rsidRPr="00E268EB" w:rsidRDefault="00ED5846" w:rsidP="00ED5846">
      <w:pPr>
        <w:pStyle w:val="StandardWeb"/>
        <w:numPr>
          <w:ilvl w:val="0"/>
          <w:numId w:val="2"/>
        </w:numPr>
        <w:spacing w:before="0" w:beforeAutospacing="0" w:after="0" w:afterAutospacing="0"/>
        <w:rPr>
          <w:rFonts w:ascii="Arial Nova" w:hAnsi="Arial Nova" w:cs="Arial"/>
          <w:kern w:val="24"/>
          <w:sz w:val="20"/>
          <w:szCs w:val="20"/>
        </w:rPr>
      </w:pPr>
      <w:r w:rsidRPr="00E268EB">
        <w:rPr>
          <w:rFonts w:ascii="Arial Nova" w:hAnsi="Arial Nova" w:cs="Arial"/>
          <w:kern w:val="24"/>
          <w:sz w:val="20"/>
          <w:szCs w:val="20"/>
        </w:rPr>
        <w:t xml:space="preserve">Gemäß den Leitzielen unseres Hauses ist unsere Grundeinstellung gegenüber den Kindern und deren Familien von einer zugewandten, positiven und wertschätzenden Grundeinstellung geprägt. </w:t>
      </w:r>
    </w:p>
    <w:p w14:paraId="4D750A6D" w14:textId="77777777" w:rsidR="00ED5846" w:rsidRPr="00E268EB" w:rsidRDefault="00ED5846" w:rsidP="00ED5846">
      <w:pPr>
        <w:pStyle w:val="StandardWeb"/>
        <w:numPr>
          <w:ilvl w:val="0"/>
          <w:numId w:val="2"/>
        </w:numPr>
        <w:spacing w:before="0" w:beforeAutospacing="0" w:after="0" w:afterAutospacing="0"/>
        <w:rPr>
          <w:rFonts w:ascii="Arial Nova" w:hAnsi="Arial Nova" w:cs="Arial"/>
          <w:kern w:val="24"/>
          <w:sz w:val="20"/>
          <w:szCs w:val="20"/>
        </w:rPr>
      </w:pPr>
      <w:r w:rsidRPr="00E268EB">
        <w:rPr>
          <w:rFonts w:ascii="Arial Nova" w:hAnsi="Arial Nova" w:cs="Arial"/>
          <w:kern w:val="24"/>
          <w:sz w:val="20"/>
          <w:szCs w:val="20"/>
        </w:rPr>
        <w:t xml:space="preserve">Wir arbeiten ressourcenorientiert, </w:t>
      </w:r>
      <w:r w:rsidR="00B05937" w:rsidRPr="00E268EB">
        <w:rPr>
          <w:rFonts w:ascii="Arial Nova" w:hAnsi="Arial Nova" w:cs="Arial"/>
          <w:kern w:val="24"/>
          <w:sz w:val="20"/>
          <w:szCs w:val="20"/>
        </w:rPr>
        <w:t>arbeiten also besonders mit den</w:t>
      </w:r>
      <w:r w:rsidRPr="00E268EB">
        <w:rPr>
          <w:rFonts w:ascii="Arial Nova" w:hAnsi="Arial Nova" w:cs="Arial"/>
          <w:kern w:val="24"/>
          <w:sz w:val="20"/>
          <w:szCs w:val="20"/>
        </w:rPr>
        <w:t xml:space="preserve"> Stärken der Kinder.</w:t>
      </w:r>
    </w:p>
    <w:p w14:paraId="1E1DD782" w14:textId="77777777" w:rsidR="00ED5846" w:rsidRPr="00E268EB" w:rsidRDefault="00ED5846" w:rsidP="00ED5846">
      <w:pPr>
        <w:pStyle w:val="StandardWeb"/>
        <w:numPr>
          <w:ilvl w:val="0"/>
          <w:numId w:val="2"/>
        </w:numPr>
        <w:spacing w:before="0" w:beforeAutospacing="0" w:after="0" w:afterAutospacing="0"/>
        <w:rPr>
          <w:rFonts w:ascii="Arial Nova" w:hAnsi="Arial Nova" w:cs="Arial"/>
          <w:kern w:val="24"/>
          <w:sz w:val="20"/>
          <w:szCs w:val="20"/>
        </w:rPr>
      </w:pPr>
      <w:r w:rsidRPr="00E268EB">
        <w:rPr>
          <w:rFonts w:ascii="Arial Nova" w:hAnsi="Arial Nova" w:cs="Arial"/>
          <w:kern w:val="24"/>
          <w:sz w:val="20"/>
          <w:szCs w:val="20"/>
        </w:rPr>
        <w:t>Eine sichere und stabile Beziehung sehen wir als Voraussetzung für erfolgreiche Bildungsprozesse an. Wir legen großen Wert auf eine vertrauensvolle Beziehung zu Familien und stehen gerne als Erziehungspartner in Austausch mit den Eltern.</w:t>
      </w:r>
    </w:p>
    <w:p w14:paraId="79E15CE1" w14:textId="77777777" w:rsidR="00ED5846" w:rsidRPr="00E268EB" w:rsidRDefault="00ED5846" w:rsidP="00ED5846">
      <w:pPr>
        <w:pStyle w:val="StandardWeb"/>
        <w:spacing w:before="0" w:beforeAutospacing="0" w:after="0" w:afterAutospacing="0"/>
        <w:rPr>
          <w:rFonts w:ascii="Arial Nova" w:hAnsi="Arial Nova" w:cs="Arial"/>
          <w:b/>
          <w:bCs/>
          <w:color w:val="C00000"/>
          <w:kern w:val="24"/>
          <w:sz w:val="20"/>
          <w:szCs w:val="20"/>
          <w:u w:val="single"/>
        </w:rPr>
      </w:pPr>
    </w:p>
    <w:p w14:paraId="55B52EF4" w14:textId="77777777" w:rsidR="00ED5846" w:rsidRPr="00E268EB" w:rsidRDefault="00ED5846" w:rsidP="00ED5846">
      <w:pPr>
        <w:pStyle w:val="StandardWeb"/>
        <w:spacing w:before="0" w:beforeAutospacing="0" w:after="0" w:afterAutospacing="0"/>
        <w:rPr>
          <w:rFonts w:ascii="Arial Nova" w:hAnsi="Arial Nova" w:cs="Arial"/>
          <w:sz w:val="20"/>
          <w:szCs w:val="20"/>
        </w:rPr>
      </w:pPr>
      <w:r w:rsidRPr="00E268EB">
        <w:rPr>
          <w:rFonts w:ascii="Arial Nova" w:hAnsi="Arial Nova" w:cs="Arial"/>
          <w:b/>
          <w:bCs/>
          <w:color w:val="C00000"/>
          <w:kern w:val="24"/>
          <w:sz w:val="20"/>
          <w:szCs w:val="20"/>
          <w:u w:val="single"/>
        </w:rPr>
        <w:t>UNSERE SCHWERPUNKTE</w:t>
      </w:r>
    </w:p>
    <w:p w14:paraId="22D7335D" w14:textId="77777777" w:rsidR="00ED5846" w:rsidRPr="00E268EB" w:rsidRDefault="00ED5846" w:rsidP="00ED5846">
      <w:pPr>
        <w:numPr>
          <w:ilvl w:val="0"/>
          <w:numId w:val="3"/>
        </w:numPr>
        <w:shd w:val="clear" w:color="auto" w:fill="FFFFFF"/>
        <w:spacing w:before="100" w:beforeAutospacing="1" w:after="100" w:afterAutospacing="1" w:line="240" w:lineRule="auto"/>
        <w:rPr>
          <w:rFonts w:ascii="Arial Nova" w:eastAsia="Times New Roman" w:hAnsi="Arial Nova" w:cs="Times New Roman"/>
          <w:sz w:val="20"/>
          <w:szCs w:val="20"/>
          <w:lang w:eastAsia="de-DE"/>
        </w:rPr>
      </w:pPr>
      <w:r w:rsidRPr="00E268EB">
        <w:rPr>
          <w:rFonts w:ascii="Arial Nova" w:eastAsia="Times New Roman" w:hAnsi="Arial Nova" w:cs="Times New Roman"/>
          <w:sz w:val="20"/>
          <w:szCs w:val="20"/>
          <w:lang w:eastAsia="de-DE"/>
        </w:rPr>
        <w:t xml:space="preserve">Frühbetreuung vor dem Unterricht ab 07:00 Uhr bis 08:00 Uhr </w:t>
      </w:r>
    </w:p>
    <w:p w14:paraId="34DA3FC4" w14:textId="77777777" w:rsidR="00ED5846" w:rsidRPr="00E268EB" w:rsidRDefault="00ED5846" w:rsidP="00ED5846">
      <w:pPr>
        <w:numPr>
          <w:ilvl w:val="0"/>
          <w:numId w:val="3"/>
        </w:numPr>
        <w:shd w:val="clear" w:color="auto" w:fill="FFFFFF"/>
        <w:spacing w:before="100" w:beforeAutospacing="1" w:after="100" w:afterAutospacing="1" w:line="240" w:lineRule="auto"/>
        <w:rPr>
          <w:rFonts w:ascii="Arial Nova" w:eastAsia="Times New Roman" w:hAnsi="Arial Nova" w:cs="Times New Roman"/>
          <w:sz w:val="20"/>
          <w:szCs w:val="20"/>
          <w:lang w:eastAsia="de-DE"/>
        </w:rPr>
      </w:pPr>
      <w:r w:rsidRPr="00E268EB">
        <w:rPr>
          <w:rFonts w:ascii="Arial Nova" w:eastAsia="Times New Roman" w:hAnsi="Arial Nova" w:cs="Times New Roman"/>
          <w:sz w:val="20"/>
          <w:szCs w:val="20"/>
          <w:lang w:eastAsia="de-DE"/>
        </w:rPr>
        <w:t>Betreuungsbeginn 11:30 Uhr - mit freiem Spiel</w:t>
      </w:r>
    </w:p>
    <w:p w14:paraId="33CD18E5" w14:textId="77777777" w:rsidR="00ED5846" w:rsidRPr="00E268EB" w:rsidRDefault="00ED5846" w:rsidP="00ED5846">
      <w:pPr>
        <w:numPr>
          <w:ilvl w:val="0"/>
          <w:numId w:val="3"/>
        </w:numPr>
        <w:shd w:val="clear" w:color="auto" w:fill="FFFFFF"/>
        <w:spacing w:before="100" w:beforeAutospacing="1" w:after="100" w:afterAutospacing="1" w:line="240" w:lineRule="auto"/>
        <w:rPr>
          <w:rFonts w:ascii="Arial Nova" w:eastAsia="Times New Roman" w:hAnsi="Arial Nova" w:cs="Times New Roman"/>
          <w:sz w:val="20"/>
          <w:szCs w:val="20"/>
          <w:lang w:eastAsia="de-DE"/>
        </w:rPr>
      </w:pPr>
      <w:r w:rsidRPr="00E268EB">
        <w:rPr>
          <w:rFonts w:ascii="Arial Nova" w:eastAsia="Times New Roman" w:hAnsi="Arial Nova" w:cs="Times New Roman"/>
          <w:sz w:val="20"/>
          <w:szCs w:val="20"/>
          <w:lang w:eastAsia="de-DE"/>
        </w:rPr>
        <w:t>Ab 12:00-13:30 Uhr gemeinsames Mittagessen.</w:t>
      </w:r>
    </w:p>
    <w:p w14:paraId="5E40E919" w14:textId="77777777" w:rsidR="00ED5846" w:rsidRPr="00E268EB" w:rsidRDefault="00ED5846" w:rsidP="00ED5846">
      <w:pPr>
        <w:numPr>
          <w:ilvl w:val="0"/>
          <w:numId w:val="3"/>
        </w:numPr>
        <w:shd w:val="clear" w:color="auto" w:fill="FFFFFF"/>
        <w:spacing w:before="100" w:beforeAutospacing="1" w:after="100" w:afterAutospacing="1" w:line="240" w:lineRule="auto"/>
        <w:rPr>
          <w:rFonts w:ascii="Arial Nova" w:eastAsia="Times New Roman" w:hAnsi="Arial Nova" w:cs="Times New Roman"/>
          <w:sz w:val="20"/>
          <w:szCs w:val="20"/>
          <w:lang w:eastAsia="de-DE"/>
        </w:rPr>
      </w:pPr>
      <w:r w:rsidRPr="00E268EB">
        <w:rPr>
          <w:rFonts w:ascii="Arial Nova" w:eastAsia="Times New Roman" w:hAnsi="Arial Nova" w:cs="Times New Roman"/>
          <w:sz w:val="20"/>
          <w:szCs w:val="20"/>
          <w:lang w:eastAsia="de-DE"/>
        </w:rPr>
        <w:t>Von 14:00-15:00 Uhr Hausaufgabenzeit</w:t>
      </w:r>
    </w:p>
    <w:p w14:paraId="7B3B5119" w14:textId="77777777" w:rsidR="00ED5846" w:rsidRPr="00E268EB" w:rsidRDefault="00ED5846" w:rsidP="00ED5846">
      <w:pPr>
        <w:numPr>
          <w:ilvl w:val="0"/>
          <w:numId w:val="3"/>
        </w:numPr>
        <w:shd w:val="clear" w:color="auto" w:fill="FFFFFF"/>
        <w:spacing w:before="100" w:beforeAutospacing="1" w:after="100" w:afterAutospacing="1" w:line="240" w:lineRule="auto"/>
        <w:rPr>
          <w:rFonts w:ascii="Arial Nova" w:eastAsia="Times New Roman" w:hAnsi="Arial Nova" w:cs="Times New Roman"/>
          <w:sz w:val="20"/>
          <w:szCs w:val="20"/>
          <w:lang w:eastAsia="de-DE"/>
        </w:rPr>
      </w:pPr>
      <w:r w:rsidRPr="00E268EB">
        <w:rPr>
          <w:rFonts w:ascii="Arial Nova" w:eastAsia="Times New Roman" w:hAnsi="Arial Nova" w:cs="Times New Roman"/>
          <w:sz w:val="20"/>
          <w:szCs w:val="20"/>
          <w:lang w:eastAsia="de-DE"/>
        </w:rPr>
        <w:t>Von 15:00-17:00 Uhr Freizeitangebote und AGs.</w:t>
      </w:r>
    </w:p>
    <w:p w14:paraId="2DA3374D" w14:textId="77777777" w:rsidR="00ED5846" w:rsidRPr="00E268EB" w:rsidRDefault="00ED5846" w:rsidP="00ED5846">
      <w:pPr>
        <w:numPr>
          <w:ilvl w:val="0"/>
          <w:numId w:val="3"/>
        </w:numPr>
        <w:shd w:val="clear" w:color="auto" w:fill="FFFFFF"/>
        <w:spacing w:after="0" w:line="240" w:lineRule="auto"/>
        <w:rPr>
          <w:rFonts w:ascii="Arial Nova" w:hAnsi="Arial Nova" w:cs="Arial"/>
          <w:color w:val="000000" w:themeColor="text1"/>
          <w:kern w:val="24"/>
          <w:sz w:val="20"/>
          <w:szCs w:val="20"/>
        </w:rPr>
      </w:pPr>
      <w:r w:rsidRPr="00E268EB">
        <w:rPr>
          <w:rFonts w:ascii="Arial Nova" w:eastAsia="Times New Roman" w:hAnsi="Arial Nova" w:cs="Times New Roman"/>
          <w:sz w:val="20"/>
          <w:szCs w:val="20"/>
          <w:lang w:eastAsia="de-DE"/>
        </w:rPr>
        <w:t xml:space="preserve">ganztägige Ferienbetreuung ab 07:30 Uhr (bis auf 25 Schließtage) </w:t>
      </w:r>
    </w:p>
    <w:p w14:paraId="698D4B54" w14:textId="77777777" w:rsidR="009B1935" w:rsidRDefault="00ED5846" w:rsidP="004D7053">
      <w:pPr>
        <w:numPr>
          <w:ilvl w:val="0"/>
          <w:numId w:val="3"/>
        </w:numPr>
        <w:shd w:val="clear" w:color="auto" w:fill="FFFFFF"/>
        <w:spacing w:after="0" w:line="240" w:lineRule="auto"/>
      </w:pPr>
      <w:r w:rsidRPr="00E268EB">
        <w:rPr>
          <w:rFonts w:ascii="Arial Nova" w:eastAsia="Times New Roman" w:hAnsi="Arial Nova" w:cs="Times New Roman"/>
          <w:sz w:val="20"/>
          <w:szCs w:val="20"/>
          <w:lang w:eastAsia="de-DE"/>
        </w:rPr>
        <w:t>enge Kooperation mit Lehrkräften und Schulleitung der Günderrodeschule</w:t>
      </w:r>
    </w:p>
    <w:sectPr w:rsidR="009B19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52B9"/>
    <w:multiLevelType w:val="hybridMultilevel"/>
    <w:tmpl w:val="735AC5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AB81829"/>
    <w:multiLevelType w:val="hybridMultilevel"/>
    <w:tmpl w:val="12D018F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 w15:restartNumberingAfterBreak="0">
    <w:nsid w:val="78291ADF"/>
    <w:multiLevelType w:val="multilevel"/>
    <w:tmpl w:val="1818A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5846"/>
    <w:rsid w:val="00230131"/>
    <w:rsid w:val="00362B92"/>
    <w:rsid w:val="008B3653"/>
    <w:rsid w:val="009B1935"/>
    <w:rsid w:val="00B05937"/>
    <w:rsid w:val="00E21818"/>
    <w:rsid w:val="00E268EB"/>
    <w:rsid w:val="00ED5846"/>
    <w:rsid w:val="00F44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729A"/>
  <w15:chartTrackingRefBased/>
  <w15:docId w15:val="{4D224B2D-2A5A-4C79-A95D-9720EE6D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84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D5846"/>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ED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85FEF1E2BE0E4EB78EF462013C1C87" ma:contentTypeVersion="4" ma:contentTypeDescription="Ein neues Dokument erstellen." ma:contentTypeScope="" ma:versionID="e6a20947dd2db6b5cc20a72c9e743058">
  <xsd:schema xmlns:xsd="http://www.w3.org/2001/XMLSchema" xmlns:xs="http://www.w3.org/2001/XMLSchema" xmlns:p="http://schemas.microsoft.com/office/2006/metadata/properties" xmlns:ns3="54725b6b-0a84-45f3-b1e9-35b4014a8a99" targetNamespace="http://schemas.microsoft.com/office/2006/metadata/properties" ma:root="true" ma:fieldsID="169dfb67b04c941a581df72e263b6085" ns3:_="">
    <xsd:import namespace="54725b6b-0a84-45f3-b1e9-35b4014a8a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25b6b-0a84-45f3-b1e9-35b4014a8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E0B38-A7FF-4490-AE6D-D3E7EC2E7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95466-D995-4977-92A4-C47D0C256E5D}">
  <ds:schemaRefs>
    <ds:schemaRef ds:uri="http://schemas.microsoft.com/sharepoint/v3/contenttype/forms"/>
  </ds:schemaRefs>
</ds:datastoreItem>
</file>

<file path=customXml/itemProps3.xml><?xml version="1.0" encoding="utf-8"?>
<ds:datastoreItem xmlns:ds="http://schemas.openxmlformats.org/officeDocument/2006/customXml" ds:itemID="{868424DE-A761-4CAE-AC45-91070C59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25b6b-0a84-45f3-b1e9-35b4014a8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Dupke, Sabine</dc:creator>
  <cp:keywords/>
  <dc:description/>
  <cp:lastModifiedBy>Dupke, Sabine</cp:lastModifiedBy>
  <cp:revision>1</cp:revision>
  <dcterms:created xsi:type="dcterms:W3CDTF">2022-09-08T08:52:00Z</dcterms:created>
  <dcterms:modified xsi:type="dcterms:W3CDTF">2022-09-08T08:55:00Z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0x0101005885FEF1E2BE0E4EB78EF462013C1C87</vt:lpwstr>
  </property>
</Properties>
</file>